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E" w:rsidRDefault="00A9005E" w:rsidP="00A9005E">
      <w:pPr>
        <w:pStyle w:val="Geenafstand"/>
        <w:rPr>
          <w:rFonts w:ascii="Verdana" w:hAnsi="Verdana"/>
          <w:color w:val="000000"/>
        </w:rPr>
      </w:pPr>
      <w:r>
        <w:rPr>
          <w:noProof/>
          <w:lang w:eastAsia="nl-NL"/>
        </w:rPr>
        <w:drawing>
          <wp:inline distT="0" distB="0" distL="0" distR="0">
            <wp:extent cx="5991225" cy="809625"/>
            <wp:effectExtent l="0" t="0" r="9525" b="9525"/>
            <wp:docPr id="2" name="Afbeelding 2" descr="cid:image003.png@01D27B15.EF50B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png@01D27B15.EF50B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20"/>
          <w:szCs w:val="2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20"/>
          <w:szCs w:val="2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OPROEP!!!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In Hoorn (NH) vindt jaarlijks het festival “De Hoornse Bokaal” plaats in de mooie binnenstad en de haven van deze oude vissersplaats.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Op 25 juni dit jaar is het tweede lustrum ter gelegenheid van het 10 jarig bestaan en zullen er 12 koren deelnemen.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Ieder koor treedt minimaal 2 maal op en brengt 3 liedjes ten gehore voor een vakkundige jury waar een mooie prijs aan verbonden is!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Helaas zijn er, door ziekte en een koor dat is opgeheven, twee koren die zich afgemeld hebben.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Dit is erg vervelend en jammer, daar de planning daardoor lastig is aan te passen.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Daarom het verzoek: welke koren willen de lege plaatsen innemen???????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Je zou de organisatie er een groot plezier mee doen!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 xml:space="preserve">Voor meer informatie kan je contact opnemen met </w:t>
      </w:r>
      <w:hyperlink r:id="rId6" w:history="1">
        <w:r>
          <w:rPr>
            <w:rStyle w:val="Hyperlink"/>
            <w:rFonts w:ascii="Franklin Gothic Medium" w:hAnsi="Franklin Gothic Medium"/>
          </w:rPr>
          <w:t>jonma@kpnmail.nl</w:t>
        </w:r>
      </w:hyperlink>
      <w:r>
        <w:rPr>
          <w:rFonts w:ascii="Franklin Gothic Medium" w:hAnsi="Franklin Gothic Medium"/>
          <w:color w:val="000000"/>
        </w:rPr>
        <w:t xml:space="preserve"> 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 </w:t>
      </w:r>
    </w:p>
    <w:p w:rsidR="00A9005E" w:rsidRDefault="00A9005E" w:rsidP="00A9005E">
      <w:pPr>
        <w:pStyle w:val="Geenafstand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Hopelijk tot 25 juni.</w:t>
      </w:r>
    </w:p>
    <w:p w:rsidR="00A9005E" w:rsidRDefault="00A9005E" w:rsidP="00A9005E">
      <w:pPr>
        <w:pStyle w:val="Geenafstand"/>
        <w:rPr>
          <w:rFonts w:ascii="Franklin Gothic Medium" w:hAnsi="Franklin Gothic Medium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>Met muzikale groet,</w:t>
      </w:r>
    </w:p>
    <w:p w:rsidR="00A9005E" w:rsidRDefault="00A9005E" w:rsidP="00A9005E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A9005E" w:rsidRDefault="00A9005E" w:rsidP="00A9005E">
      <w:pPr>
        <w:pStyle w:val="Geenafstand"/>
        <w:rPr>
          <w:rFonts w:ascii="Verdana" w:hAnsi="Verdana"/>
          <w:color w:val="0000CC"/>
          <w:sz w:val="20"/>
          <w:szCs w:val="20"/>
        </w:rPr>
      </w:pPr>
      <w:r>
        <w:rPr>
          <w:rFonts w:ascii="Verdana" w:hAnsi="Verdana"/>
          <w:noProof/>
          <w:color w:val="0000CC"/>
          <w:sz w:val="20"/>
          <w:szCs w:val="20"/>
          <w:lang w:eastAsia="nl-NL"/>
        </w:rPr>
        <w:drawing>
          <wp:inline distT="0" distB="0" distL="0" distR="0">
            <wp:extent cx="704850" cy="542925"/>
            <wp:effectExtent l="0" t="0" r="0" b="9525"/>
            <wp:docPr id="1" name="Afbeelding 1" descr="noten bvsl 122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oten bvsl 122-9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5E" w:rsidRDefault="00A9005E" w:rsidP="00A9005E">
      <w:pPr>
        <w:pStyle w:val="Geenafstand"/>
        <w:rPr>
          <w:rFonts w:ascii="Franklin Gothic Medium" w:hAnsi="Franklin Gothic Medium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Bond </w:t>
      </w:r>
      <w:r>
        <w:rPr>
          <w:rFonts w:ascii="Franklin Gothic Medium" w:hAnsi="Franklin Gothic Medium"/>
          <w:b/>
          <w:bCs/>
          <w:i/>
          <w:iCs/>
          <w:color w:val="0000CC"/>
          <w:sz w:val="20"/>
          <w:szCs w:val="20"/>
        </w:rPr>
        <w:t>voor Smart &amp; Levensliederen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16"/>
          <w:szCs w:val="16"/>
        </w:rPr>
      </w:pPr>
      <w:r>
        <w:rPr>
          <w:rFonts w:ascii="Franklin Gothic Medium" w:hAnsi="Franklin Gothic Medium"/>
          <w:color w:val="000000"/>
          <w:sz w:val="16"/>
          <w:szCs w:val="16"/>
        </w:rPr>
        <w:t>Aangesloten bij Koornetwerk Nederland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16"/>
          <w:szCs w:val="16"/>
        </w:rPr>
      </w:pPr>
      <w:r>
        <w:rPr>
          <w:rFonts w:ascii="Franklin Gothic Medium" w:hAnsi="Franklin Gothic Medium"/>
          <w:color w:val="000000"/>
          <w:sz w:val="16"/>
          <w:szCs w:val="16"/>
        </w:rPr>
        <w:t>Postbus 72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16"/>
          <w:szCs w:val="16"/>
        </w:rPr>
      </w:pPr>
      <w:r>
        <w:rPr>
          <w:rFonts w:ascii="Franklin Gothic Medium" w:hAnsi="Franklin Gothic Medium"/>
          <w:color w:val="000000"/>
          <w:sz w:val="16"/>
          <w:szCs w:val="16"/>
        </w:rPr>
        <w:t>1610 AB  Grootebroek</w:t>
      </w:r>
    </w:p>
    <w:p w:rsidR="00A9005E" w:rsidRDefault="00A9005E" w:rsidP="00A9005E">
      <w:pPr>
        <w:pStyle w:val="Geenafstand"/>
        <w:rPr>
          <w:rFonts w:ascii="Franklin Gothic Medium" w:hAnsi="Franklin Gothic Medium"/>
          <w:color w:val="000000"/>
          <w:sz w:val="16"/>
          <w:szCs w:val="16"/>
        </w:rPr>
      </w:pPr>
      <w:r>
        <w:rPr>
          <w:rFonts w:ascii="Franklin Gothic Medium" w:hAnsi="Franklin Gothic Medium"/>
          <w:color w:val="000000"/>
          <w:sz w:val="16"/>
          <w:szCs w:val="16"/>
        </w:rPr>
        <w:t>Tel.: 0646 742 239</w:t>
      </w:r>
    </w:p>
    <w:p w:rsidR="00A9005E" w:rsidRDefault="00A9005E" w:rsidP="00A9005E">
      <w:pPr>
        <w:pStyle w:val="Geenafstand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Mail: </w:t>
      </w:r>
      <w:hyperlink r:id="rId9" w:history="1">
        <w:r>
          <w:rPr>
            <w:rStyle w:val="Hyperlink"/>
            <w:rFonts w:ascii="Franklin Gothic Medium" w:hAnsi="Franklin Gothic Medium"/>
            <w:sz w:val="16"/>
            <w:szCs w:val="16"/>
          </w:rPr>
          <w:t>mail@bvsl.nl</w:t>
        </w:r>
      </w:hyperlink>
    </w:p>
    <w:p w:rsidR="00A9005E" w:rsidRDefault="00A9005E" w:rsidP="00A9005E">
      <w:pPr>
        <w:pStyle w:val="Geenafstand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Web: </w:t>
      </w:r>
      <w:hyperlink r:id="rId10" w:history="1">
        <w:r>
          <w:rPr>
            <w:rStyle w:val="Hyperlink"/>
            <w:rFonts w:ascii="Franklin Gothic Medium" w:hAnsi="Franklin Gothic Medium"/>
            <w:sz w:val="16"/>
            <w:szCs w:val="16"/>
          </w:rPr>
          <w:t>www.bvsl.nl</w:t>
        </w:r>
      </w:hyperlink>
    </w:p>
    <w:p w:rsidR="00A53524" w:rsidRDefault="00A53524">
      <w:bookmarkStart w:id="0" w:name="_GoBack"/>
      <w:bookmarkEnd w:id="0"/>
    </w:p>
    <w:sectPr w:rsidR="00A5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A53524"/>
    <w:rsid w:val="00A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B0C5-623E-406B-8D43-6489635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9005E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A90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B466.A58338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ma@kpnmail.nl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3.png@01D27B15.EF50B820" TargetMode="External"/><Relationship Id="rId10" Type="http://schemas.openxmlformats.org/officeDocument/2006/relationships/hyperlink" Target="http://www.bvsl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il@bvs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2017-04-13T13:09:00Z</dcterms:created>
  <dcterms:modified xsi:type="dcterms:W3CDTF">2017-04-13T13:10:00Z</dcterms:modified>
</cp:coreProperties>
</file>